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652C" w:rsidRDefault="00A9652C" w:rsidP="00A9652C">
      <w:pPr>
        <w:rPr>
          <w:rFonts w:ascii="Tahoma" w:eastAsia="Times" w:hAnsi="Tahoma" w:cs="Tahoma"/>
          <w:b/>
          <w:sz w:val="28"/>
          <w:szCs w:val="20"/>
        </w:rPr>
      </w:pPr>
      <w:r>
        <w:rPr>
          <w:rFonts w:ascii="Tahoma" w:eastAsia="Times" w:hAnsi="Tahoma" w:cs="Tahoma"/>
          <w:b/>
          <w:sz w:val="28"/>
          <w:szCs w:val="20"/>
        </w:rPr>
        <w:t>L</w:t>
      </w:r>
      <w:r w:rsidRPr="004356BB">
        <w:rPr>
          <w:rFonts w:ascii="Tahoma" w:eastAsia="Times" w:hAnsi="Tahoma" w:cs="Tahoma"/>
          <w:b/>
          <w:sz w:val="28"/>
          <w:szCs w:val="20"/>
        </w:rPr>
        <w:t>égendes canadiennes : La Dame blanche</w:t>
      </w:r>
    </w:p>
    <w:p w:rsidR="00A9652C" w:rsidRPr="004356BB" w:rsidRDefault="00A9652C" w:rsidP="00A9652C">
      <w:pPr>
        <w:pStyle w:val="titreexercise"/>
        <w:rPr>
          <w:rFonts w:eastAsia="Times New Roman" w:cs="Tahoma"/>
          <w:b w:val="0"/>
          <w:sz w:val="24"/>
          <w:szCs w:val="22"/>
          <w:u w:val="single"/>
          <w:lang w:val="fr-CA" w:eastAsia="fr-CA"/>
        </w:rPr>
      </w:pPr>
      <w:bookmarkStart w:id="0" w:name="Act1"/>
      <w:r w:rsidRPr="004356BB">
        <w:rPr>
          <w:rFonts w:eastAsia="Times New Roman" w:cs="Tahoma"/>
          <w:b w:val="0"/>
          <w:sz w:val="24"/>
          <w:szCs w:val="22"/>
          <w:u w:val="single"/>
          <w:lang w:val="fr-CA" w:eastAsia="fr-CA"/>
        </w:rPr>
        <w:t>Activité 1</w:t>
      </w:r>
    </w:p>
    <w:bookmarkEnd w:id="0"/>
    <w:p w:rsidR="00A9652C" w:rsidRPr="00177CCC" w:rsidRDefault="00A9652C" w:rsidP="00A9652C">
      <w:pPr>
        <w:spacing w:line="23" w:lineRule="atLeast"/>
        <w:rPr>
          <w:rFonts w:ascii="Tahoma" w:hAnsi="Tahoma" w:cs="Tahoma"/>
          <w:sz w:val="22"/>
        </w:rPr>
      </w:pPr>
      <w:r>
        <w:rPr>
          <w:rFonts w:ascii="Tahoma" w:hAnsi="Tahoma" w:cs="Tahoma"/>
          <w:sz w:val="22"/>
        </w:rPr>
        <w:t>La</w:t>
      </w:r>
      <w:r w:rsidRPr="00177CCC">
        <w:rPr>
          <w:rFonts w:ascii="Tahoma" w:hAnsi="Tahoma" w:cs="Tahoma"/>
          <w:sz w:val="22"/>
        </w:rPr>
        <w:t xml:space="preserve"> professeur</w:t>
      </w:r>
      <w:r>
        <w:rPr>
          <w:rFonts w:ascii="Tahoma" w:hAnsi="Tahoma" w:cs="Tahoma"/>
          <w:sz w:val="22"/>
        </w:rPr>
        <w:t>e</w:t>
      </w:r>
      <w:r w:rsidRPr="00177CCC">
        <w:rPr>
          <w:rFonts w:ascii="Tahoma" w:hAnsi="Tahoma" w:cs="Tahoma"/>
          <w:sz w:val="22"/>
        </w:rPr>
        <w:t xml:space="preserve"> va lire une série de mots qui viennent d’une vidéo. Vous pouvez illustrer, faire des symboles ou écrire des mots que vous associez mais vous ne pouvez pas écrire le mot que le prof dit.  L</w:t>
      </w:r>
      <w:r>
        <w:rPr>
          <w:rFonts w:ascii="Tahoma" w:hAnsi="Tahoma" w:cs="Tahoma"/>
          <w:sz w:val="22"/>
        </w:rPr>
        <w:t>a</w:t>
      </w:r>
      <w:r w:rsidRPr="00177CCC">
        <w:rPr>
          <w:rFonts w:ascii="Tahoma" w:hAnsi="Tahoma" w:cs="Tahoma"/>
          <w:sz w:val="22"/>
        </w:rPr>
        <w:t xml:space="preserve"> professeur</w:t>
      </w:r>
      <w:r>
        <w:rPr>
          <w:rFonts w:ascii="Tahoma" w:hAnsi="Tahoma" w:cs="Tahoma"/>
          <w:sz w:val="22"/>
        </w:rPr>
        <w:t>e</w:t>
      </w:r>
      <w:r w:rsidRPr="00177CCC">
        <w:rPr>
          <w:rFonts w:ascii="Tahoma" w:hAnsi="Tahoma" w:cs="Tahoma"/>
          <w:sz w:val="22"/>
        </w:rPr>
        <w:t xml:space="preserve"> va répéter les mots trois fois.</w:t>
      </w:r>
    </w:p>
    <w:p w:rsidR="008527F3" w:rsidRDefault="00D578A8"/>
    <w:p w:rsidR="00A9652C" w:rsidRPr="00A9652C" w:rsidRDefault="00A9652C">
      <w:pPr>
        <w:rPr>
          <w:rFonts w:ascii="Tahoma" w:hAnsi="Tahoma" w:cs="Tahoma"/>
        </w:rPr>
      </w:pPr>
    </w:p>
    <w:p w:rsidR="00A9652C" w:rsidRPr="00A9652C" w:rsidRDefault="00A9652C">
      <w:pPr>
        <w:rPr>
          <w:rFonts w:ascii="Tahoma" w:hAnsi="Tahoma" w:cs="Tahoma"/>
        </w:rPr>
      </w:pPr>
      <w:r w:rsidRPr="00A9652C">
        <w:rPr>
          <w:rFonts w:ascii="Tahoma" w:hAnsi="Tahoma" w:cs="Tahoma"/>
        </w:rPr>
        <w:t>Les mots :</w:t>
      </w:r>
    </w:p>
    <w:p w:rsidR="00A9652C" w:rsidRDefault="00A9652C">
      <w:pPr>
        <w:rPr>
          <w:rFonts w:ascii="Tahoma" w:hAnsi="Tahoma" w:cs="Tahoma"/>
        </w:rPr>
      </w:pPr>
    </w:p>
    <w:p w:rsidR="00A9652C" w:rsidRDefault="00A9652C">
      <w:pPr>
        <w:rPr>
          <w:rFonts w:ascii="Tahoma" w:hAnsi="Tahoma" w:cs="Tahoma"/>
        </w:rPr>
      </w:pPr>
    </w:p>
    <w:p w:rsidR="00A9652C" w:rsidRDefault="00A9652C" w:rsidP="00140340">
      <w:pPr>
        <w:pStyle w:val="ListParagraph"/>
        <w:numPr>
          <w:ilvl w:val="0"/>
          <w:numId w:val="1"/>
        </w:numPr>
        <w:spacing w:line="360" w:lineRule="auto"/>
        <w:rPr>
          <w:rFonts w:ascii="Tahoma" w:hAnsi="Tahoma" w:cs="Tahoma"/>
        </w:rPr>
      </w:pPr>
      <w:r>
        <w:rPr>
          <w:rFonts w:ascii="Tahoma" w:hAnsi="Tahoma" w:cs="Tahoma"/>
        </w:rPr>
        <w:t>une chute</w:t>
      </w:r>
    </w:p>
    <w:p w:rsidR="00A9652C" w:rsidRDefault="00A9652C" w:rsidP="00140340">
      <w:pPr>
        <w:pStyle w:val="ListParagraph"/>
        <w:numPr>
          <w:ilvl w:val="0"/>
          <w:numId w:val="1"/>
        </w:numPr>
        <w:spacing w:line="360" w:lineRule="auto"/>
        <w:rPr>
          <w:rFonts w:ascii="Tahoma" w:hAnsi="Tahoma" w:cs="Tahoma"/>
        </w:rPr>
      </w:pPr>
      <w:r>
        <w:rPr>
          <w:rFonts w:ascii="Tahoma" w:hAnsi="Tahoma" w:cs="Tahoma"/>
        </w:rPr>
        <w:t>un cri</w:t>
      </w:r>
    </w:p>
    <w:p w:rsidR="00A9652C" w:rsidRDefault="00A9652C" w:rsidP="00140340">
      <w:pPr>
        <w:pStyle w:val="ListParagraph"/>
        <w:numPr>
          <w:ilvl w:val="0"/>
          <w:numId w:val="1"/>
        </w:numPr>
        <w:spacing w:line="360" w:lineRule="auto"/>
        <w:rPr>
          <w:rFonts w:ascii="Tahoma" w:hAnsi="Tahoma" w:cs="Tahoma"/>
        </w:rPr>
      </w:pPr>
      <w:r>
        <w:rPr>
          <w:rFonts w:ascii="Tahoma" w:hAnsi="Tahoma" w:cs="Tahoma"/>
        </w:rPr>
        <w:t>une terrible nouvelle</w:t>
      </w:r>
    </w:p>
    <w:p w:rsidR="00A9652C" w:rsidRDefault="00A9652C" w:rsidP="00140340">
      <w:pPr>
        <w:pStyle w:val="ListParagraph"/>
        <w:numPr>
          <w:ilvl w:val="0"/>
          <w:numId w:val="1"/>
        </w:numPr>
        <w:spacing w:line="360" w:lineRule="auto"/>
        <w:rPr>
          <w:rFonts w:ascii="Tahoma" w:hAnsi="Tahoma" w:cs="Tahoma"/>
        </w:rPr>
      </w:pPr>
      <w:r>
        <w:rPr>
          <w:rFonts w:ascii="Tahoma" w:hAnsi="Tahoma" w:cs="Tahoma"/>
        </w:rPr>
        <w:t>une robe de mariée</w:t>
      </w:r>
    </w:p>
    <w:p w:rsidR="00A9652C" w:rsidRDefault="00A9652C" w:rsidP="00140340">
      <w:pPr>
        <w:pStyle w:val="ListParagraph"/>
        <w:numPr>
          <w:ilvl w:val="0"/>
          <w:numId w:val="1"/>
        </w:numPr>
        <w:spacing w:line="360" w:lineRule="auto"/>
        <w:rPr>
          <w:rFonts w:ascii="Tahoma" w:hAnsi="Tahoma" w:cs="Tahoma"/>
        </w:rPr>
      </w:pPr>
      <w:r>
        <w:rPr>
          <w:rFonts w:ascii="Tahoma" w:hAnsi="Tahoma" w:cs="Tahoma"/>
        </w:rPr>
        <w:t>un fiancé</w:t>
      </w:r>
    </w:p>
    <w:p w:rsidR="00A9652C" w:rsidRDefault="00A9652C" w:rsidP="00140340">
      <w:pPr>
        <w:pStyle w:val="ListParagraph"/>
        <w:numPr>
          <w:ilvl w:val="0"/>
          <w:numId w:val="1"/>
        </w:numPr>
        <w:spacing w:line="360" w:lineRule="auto"/>
        <w:rPr>
          <w:rFonts w:ascii="Tahoma" w:hAnsi="Tahoma" w:cs="Tahoma"/>
        </w:rPr>
      </w:pPr>
      <w:r>
        <w:rPr>
          <w:rFonts w:ascii="Tahoma" w:hAnsi="Tahoma" w:cs="Tahoma"/>
        </w:rPr>
        <w:t>un voile</w:t>
      </w:r>
    </w:p>
    <w:p w:rsidR="00A9652C" w:rsidRDefault="00A9652C" w:rsidP="00140340">
      <w:pPr>
        <w:pStyle w:val="ListParagraph"/>
        <w:numPr>
          <w:ilvl w:val="0"/>
          <w:numId w:val="1"/>
        </w:numPr>
        <w:spacing w:line="360" w:lineRule="auto"/>
        <w:rPr>
          <w:rFonts w:ascii="Tahoma" w:hAnsi="Tahoma" w:cs="Tahoma"/>
        </w:rPr>
      </w:pPr>
      <w:r>
        <w:rPr>
          <w:rFonts w:ascii="Tahoma" w:hAnsi="Tahoma" w:cs="Tahoma"/>
        </w:rPr>
        <w:t>une silhouette</w:t>
      </w:r>
    </w:p>
    <w:p w:rsidR="00A9652C" w:rsidRDefault="00A9652C" w:rsidP="00140340">
      <w:pPr>
        <w:pStyle w:val="ListParagraph"/>
        <w:numPr>
          <w:ilvl w:val="0"/>
          <w:numId w:val="1"/>
        </w:numPr>
        <w:spacing w:line="360" w:lineRule="auto"/>
        <w:rPr>
          <w:rFonts w:ascii="Tahoma" w:hAnsi="Tahoma" w:cs="Tahoma"/>
        </w:rPr>
      </w:pPr>
      <w:r>
        <w:rPr>
          <w:rFonts w:ascii="Tahoma" w:hAnsi="Tahoma" w:cs="Tahoma"/>
        </w:rPr>
        <w:t>le vent</w:t>
      </w:r>
    </w:p>
    <w:p w:rsidR="00A9652C" w:rsidRDefault="00A9652C" w:rsidP="00140340">
      <w:pPr>
        <w:pStyle w:val="ListParagraph"/>
        <w:numPr>
          <w:ilvl w:val="0"/>
          <w:numId w:val="1"/>
        </w:numPr>
        <w:spacing w:line="360" w:lineRule="auto"/>
        <w:rPr>
          <w:rFonts w:ascii="Tahoma" w:hAnsi="Tahoma" w:cs="Tahoma"/>
        </w:rPr>
      </w:pPr>
      <w:r>
        <w:rPr>
          <w:rFonts w:ascii="Tahoma" w:hAnsi="Tahoma" w:cs="Tahoma"/>
        </w:rPr>
        <w:t>une cascade</w:t>
      </w:r>
    </w:p>
    <w:p w:rsidR="00A9652C" w:rsidRDefault="00A9652C" w:rsidP="00140340">
      <w:pPr>
        <w:pStyle w:val="ListParagraph"/>
        <w:numPr>
          <w:ilvl w:val="0"/>
          <w:numId w:val="1"/>
        </w:numPr>
        <w:spacing w:line="360" w:lineRule="auto"/>
        <w:rPr>
          <w:rFonts w:ascii="Tahoma" w:hAnsi="Tahoma" w:cs="Tahoma"/>
        </w:rPr>
      </w:pPr>
      <w:r>
        <w:rPr>
          <w:rFonts w:ascii="Tahoma" w:hAnsi="Tahoma" w:cs="Tahoma"/>
        </w:rPr>
        <w:t>des rochers</w:t>
      </w:r>
    </w:p>
    <w:p w:rsidR="00A9652C" w:rsidRDefault="00A9652C" w:rsidP="00140340">
      <w:pPr>
        <w:pStyle w:val="ListParagraph"/>
        <w:numPr>
          <w:ilvl w:val="0"/>
          <w:numId w:val="1"/>
        </w:numPr>
        <w:spacing w:line="360" w:lineRule="auto"/>
        <w:rPr>
          <w:rFonts w:ascii="Tahoma" w:hAnsi="Tahoma" w:cs="Tahoma"/>
        </w:rPr>
      </w:pPr>
      <w:r>
        <w:rPr>
          <w:rFonts w:ascii="Tahoma" w:hAnsi="Tahoma" w:cs="Tahoma"/>
        </w:rPr>
        <w:t>un gémissement</w:t>
      </w:r>
    </w:p>
    <w:p w:rsidR="00A9652C" w:rsidRDefault="00A9652C" w:rsidP="00140340">
      <w:pPr>
        <w:pStyle w:val="ListParagraph"/>
        <w:numPr>
          <w:ilvl w:val="0"/>
          <w:numId w:val="1"/>
        </w:numPr>
        <w:spacing w:line="360" w:lineRule="auto"/>
        <w:rPr>
          <w:rFonts w:ascii="Tahoma" w:hAnsi="Tahoma" w:cs="Tahoma"/>
        </w:rPr>
      </w:pPr>
      <w:r>
        <w:rPr>
          <w:rFonts w:ascii="Tahoma" w:hAnsi="Tahoma" w:cs="Tahoma"/>
        </w:rPr>
        <w:t>la mort</w:t>
      </w:r>
    </w:p>
    <w:p w:rsidR="00A9652C" w:rsidRDefault="00A9652C" w:rsidP="00140340">
      <w:pPr>
        <w:pStyle w:val="ListParagraph"/>
        <w:numPr>
          <w:ilvl w:val="0"/>
          <w:numId w:val="1"/>
        </w:numPr>
        <w:spacing w:line="360" w:lineRule="auto"/>
        <w:rPr>
          <w:rFonts w:ascii="Tahoma" w:hAnsi="Tahoma" w:cs="Tahoma"/>
        </w:rPr>
      </w:pPr>
      <w:r>
        <w:rPr>
          <w:rFonts w:ascii="Tahoma" w:hAnsi="Tahoma" w:cs="Tahoma"/>
        </w:rPr>
        <w:t>embrasser</w:t>
      </w:r>
    </w:p>
    <w:p w:rsidR="00A9652C" w:rsidRDefault="00A9652C" w:rsidP="00140340">
      <w:pPr>
        <w:pStyle w:val="ListParagraph"/>
        <w:numPr>
          <w:ilvl w:val="0"/>
          <w:numId w:val="1"/>
        </w:numPr>
        <w:spacing w:line="360" w:lineRule="auto"/>
        <w:rPr>
          <w:rFonts w:ascii="Tahoma" w:hAnsi="Tahoma" w:cs="Tahoma"/>
        </w:rPr>
      </w:pPr>
      <w:r>
        <w:rPr>
          <w:rFonts w:ascii="Tahoma" w:hAnsi="Tahoma" w:cs="Tahoma"/>
        </w:rPr>
        <w:t>attendre</w:t>
      </w:r>
    </w:p>
    <w:p w:rsidR="00A9652C" w:rsidRDefault="00A9652C" w:rsidP="00140340">
      <w:pPr>
        <w:pStyle w:val="ListParagraph"/>
        <w:numPr>
          <w:ilvl w:val="0"/>
          <w:numId w:val="1"/>
        </w:numPr>
        <w:spacing w:line="360" w:lineRule="auto"/>
        <w:rPr>
          <w:rFonts w:ascii="Tahoma" w:hAnsi="Tahoma" w:cs="Tahoma"/>
        </w:rPr>
      </w:pPr>
      <w:r>
        <w:rPr>
          <w:rFonts w:ascii="Tahoma" w:hAnsi="Tahoma" w:cs="Tahoma"/>
        </w:rPr>
        <w:t>épouser</w:t>
      </w:r>
    </w:p>
    <w:p w:rsidR="00A9652C" w:rsidRDefault="00A9652C" w:rsidP="00140340">
      <w:pPr>
        <w:pStyle w:val="ListParagraph"/>
        <w:numPr>
          <w:ilvl w:val="0"/>
          <w:numId w:val="1"/>
        </w:numPr>
        <w:spacing w:line="360" w:lineRule="auto"/>
        <w:rPr>
          <w:rFonts w:ascii="Tahoma" w:hAnsi="Tahoma" w:cs="Tahoma"/>
        </w:rPr>
      </w:pPr>
      <w:r>
        <w:rPr>
          <w:rFonts w:ascii="Tahoma" w:hAnsi="Tahoma" w:cs="Tahoma"/>
        </w:rPr>
        <w:t>basculer</w:t>
      </w:r>
    </w:p>
    <w:p w:rsidR="00A9652C" w:rsidRDefault="00A9652C" w:rsidP="00140340">
      <w:pPr>
        <w:pStyle w:val="ListParagraph"/>
        <w:numPr>
          <w:ilvl w:val="0"/>
          <w:numId w:val="1"/>
        </w:numPr>
        <w:spacing w:line="360" w:lineRule="auto"/>
        <w:rPr>
          <w:rFonts w:ascii="Tahoma" w:hAnsi="Tahoma" w:cs="Tahoma"/>
        </w:rPr>
      </w:pPr>
      <w:r>
        <w:rPr>
          <w:rFonts w:ascii="Tahoma" w:hAnsi="Tahoma" w:cs="Tahoma"/>
        </w:rPr>
        <w:t>se réfugier</w:t>
      </w:r>
    </w:p>
    <w:p w:rsidR="00A9652C" w:rsidRDefault="00A9652C" w:rsidP="00140340">
      <w:pPr>
        <w:pStyle w:val="ListParagraph"/>
        <w:numPr>
          <w:ilvl w:val="0"/>
          <w:numId w:val="1"/>
        </w:numPr>
        <w:spacing w:line="360" w:lineRule="auto"/>
        <w:rPr>
          <w:rFonts w:ascii="Tahoma" w:hAnsi="Tahoma" w:cs="Tahoma"/>
        </w:rPr>
      </w:pPr>
      <w:r>
        <w:rPr>
          <w:rFonts w:ascii="Tahoma" w:hAnsi="Tahoma" w:cs="Tahoma"/>
        </w:rPr>
        <w:t>s’emparer</w:t>
      </w:r>
    </w:p>
    <w:p w:rsidR="00A9652C" w:rsidRDefault="00A9652C" w:rsidP="00140340">
      <w:pPr>
        <w:pStyle w:val="ListParagraph"/>
        <w:numPr>
          <w:ilvl w:val="0"/>
          <w:numId w:val="1"/>
        </w:numPr>
        <w:spacing w:line="360" w:lineRule="auto"/>
        <w:rPr>
          <w:rFonts w:ascii="Tahoma" w:hAnsi="Tahoma" w:cs="Tahoma"/>
        </w:rPr>
      </w:pPr>
      <w:r>
        <w:rPr>
          <w:rFonts w:ascii="Tahoma" w:hAnsi="Tahoma" w:cs="Tahoma"/>
        </w:rPr>
        <w:t>assombrir</w:t>
      </w:r>
    </w:p>
    <w:p w:rsidR="00A9652C" w:rsidRDefault="00A9652C" w:rsidP="00140340">
      <w:pPr>
        <w:pStyle w:val="ListParagraph"/>
        <w:numPr>
          <w:ilvl w:val="0"/>
          <w:numId w:val="1"/>
        </w:numPr>
        <w:spacing w:line="360" w:lineRule="auto"/>
        <w:rPr>
          <w:rFonts w:ascii="Tahoma" w:hAnsi="Tahoma" w:cs="Tahoma"/>
        </w:rPr>
      </w:pPr>
      <w:r>
        <w:rPr>
          <w:rFonts w:ascii="Tahoma" w:hAnsi="Tahoma" w:cs="Tahoma"/>
        </w:rPr>
        <w:t>apercevoir</w:t>
      </w:r>
    </w:p>
    <w:p w:rsidR="00A9652C" w:rsidRDefault="00A9652C" w:rsidP="00140340">
      <w:pPr>
        <w:pStyle w:val="ListParagraph"/>
        <w:numPr>
          <w:ilvl w:val="0"/>
          <w:numId w:val="1"/>
        </w:numPr>
        <w:spacing w:line="360" w:lineRule="auto"/>
        <w:rPr>
          <w:rFonts w:ascii="Tahoma" w:hAnsi="Tahoma" w:cs="Tahoma"/>
        </w:rPr>
      </w:pPr>
      <w:r>
        <w:rPr>
          <w:rFonts w:ascii="Tahoma" w:hAnsi="Tahoma" w:cs="Tahoma"/>
        </w:rPr>
        <w:t>gémir</w:t>
      </w:r>
    </w:p>
    <w:p w:rsidR="00A9652C" w:rsidRDefault="00A9652C" w:rsidP="00140340">
      <w:pPr>
        <w:pStyle w:val="ListParagraph"/>
        <w:numPr>
          <w:ilvl w:val="0"/>
          <w:numId w:val="1"/>
        </w:numPr>
        <w:spacing w:line="360" w:lineRule="auto"/>
        <w:rPr>
          <w:rFonts w:ascii="Tahoma" w:hAnsi="Tahoma" w:cs="Tahoma"/>
        </w:rPr>
      </w:pPr>
      <w:r>
        <w:rPr>
          <w:rFonts w:ascii="Tahoma" w:hAnsi="Tahoma" w:cs="Tahoma"/>
        </w:rPr>
        <w:t>Remontons le fil du temps</w:t>
      </w:r>
    </w:p>
    <w:p w:rsidR="00A9652C" w:rsidRPr="00A9652C" w:rsidRDefault="00455B3D" w:rsidP="00140340">
      <w:pPr>
        <w:pStyle w:val="ListParagraph"/>
        <w:numPr>
          <w:ilvl w:val="0"/>
          <w:numId w:val="1"/>
        </w:numPr>
        <w:spacing w:line="360" w:lineRule="auto"/>
        <w:rPr>
          <w:rFonts w:ascii="Tahoma" w:hAnsi="Tahoma" w:cs="Tahoma"/>
        </w:rPr>
      </w:pPr>
      <w:r>
        <w:rPr>
          <w:rFonts w:ascii="Tahoma" w:hAnsi="Tahoma" w:cs="Tahoma"/>
        </w:rPr>
        <w:t>être de retour</w:t>
      </w:r>
      <w:bookmarkStart w:id="1" w:name="_GoBack"/>
      <w:bookmarkEnd w:id="1"/>
    </w:p>
    <w:sectPr w:rsidR="00A9652C" w:rsidRPr="00A9652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2D503D"/>
    <w:multiLevelType w:val="hybridMultilevel"/>
    <w:tmpl w:val="09E886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52C"/>
    <w:rsid w:val="00140340"/>
    <w:rsid w:val="002B1DBA"/>
    <w:rsid w:val="00455B3D"/>
    <w:rsid w:val="00A9652C"/>
    <w:rsid w:val="00B47705"/>
    <w:rsid w:val="00D578A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922B8E-9074-4E48-9ABA-272585C8C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652C"/>
    <w:pPr>
      <w:spacing w:after="0" w:line="240" w:lineRule="auto"/>
    </w:pPr>
    <w:rPr>
      <w:rFonts w:ascii="Times New Roman" w:eastAsia="Times New Roman" w:hAnsi="Times New Roman" w:cs="Times New Roman"/>
      <w:sz w:val="24"/>
      <w:szCs w:val="24"/>
      <w:lang w:val="fr-FR" w:eastAsia="fr-FR"/>
    </w:rPr>
  </w:style>
  <w:style w:type="paragraph" w:styleId="Heading1">
    <w:name w:val="heading 1"/>
    <w:basedOn w:val="Normal"/>
    <w:next w:val="Normal"/>
    <w:link w:val="Heading1Char"/>
    <w:uiPriority w:val="9"/>
    <w:qFormat/>
    <w:rsid w:val="00A9652C"/>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reexercise">
    <w:name w:val="titre exercise"/>
    <w:basedOn w:val="Heading1"/>
    <w:rsid w:val="00A9652C"/>
    <w:pPr>
      <w:keepLines w:val="0"/>
      <w:spacing w:before="0"/>
    </w:pPr>
    <w:rPr>
      <w:rFonts w:ascii="Tahoma" w:eastAsia="Times" w:hAnsi="Tahoma" w:cs="Times New Roman"/>
      <w:b/>
      <w:color w:val="auto"/>
      <w:sz w:val="30"/>
      <w:szCs w:val="20"/>
    </w:rPr>
  </w:style>
  <w:style w:type="character" w:customStyle="1" w:styleId="Heading1Char">
    <w:name w:val="Heading 1 Char"/>
    <w:basedOn w:val="DefaultParagraphFont"/>
    <w:link w:val="Heading1"/>
    <w:uiPriority w:val="9"/>
    <w:rsid w:val="00A9652C"/>
    <w:rPr>
      <w:rFonts w:asciiTheme="majorHAnsi" w:eastAsiaTheme="majorEastAsia" w:hAnsiTheme="majorHAnsi" w:cstheme="majorBidi"/>
      <w:color w:val="2E74B5" w:themeColor="accent1" w:themeShade="BF"/>
      <w:sz w:val="32"/>
      <w:szCs w:val="32"/>
      <w:lang w:val="fr-FR" w:eastAsia="fr-FR"/>
    </w:rPr>
  </w:style>
  <w:style w:type="paragraph" w:styleId="ListParagraph">
    <w:name w:val="List Paragraph"/>
    <w:basedOn w:val="Normal"/>
    <w:uiPriority w:val="34"/>
    <w:qFormat/>
    <w:rsid w:val="00A9652C"/>
    <w:pPr>
      <w:ind w:left="720"/>
      <w:contextualSpacing/>
    </w:pPr>
  </w:style>
  <w:style w:type="paragraph" w:styleId="BalloonText">
    <w:name w:val="Balloon Text"/>
    <w:basedOn w:val="Normal"/>
    <w:link w:val="BalloonTextChar"/>
    <w:uiPriority w:val="99"/>
    <w:semiHidden/>
    <w:unhideWhenUsed/>
    <w:rsid w:val="00455B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5B3D"/>
    <w:rPr>
      <w:rFonts w:ascii="Segoe UI" w:eastAsia="Times New Roman" w:hAnsi="Segoe UI" w:cs="Segoe UI"/>
      <w:sz w:val="18"/>
      <w:szCs w:val="18"/>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87</Words>
  <Characters>500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dc:creator>
  <cp:keywords/>
  <dc:description/>
  <cp:lastModifiedBy>Danielle</cp:lastModifiedBy>
  <cp:revision>4</cp:revision>
  <cp:lastPrinted>2015-10-30T04:49:00Z</cp:lastPrinted>
  <dcterms:created xsi:type="dcterms:W3CDTF">2015-10-30T04:43:00Z</dcterms:created>
  <dcterms:modified xsi:type="dcterms:W3CDTF">2015-10-30T05:06:00Z</dcterms:modified>
</cp:coreProperties>
</file>